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673" w:type="dxa"/>
          </w:tcPr>
          <w:p w:rsidR="00192A33" w:rsidRPr="009C23D8" w:rsidRDefault="003A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3D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192A33" w:rsidRPr="009C23D8" w:rsidRDefault="003A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3D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4673" w:type="dxa"/>
          </w:tcPr>
          <w:p w:rsidR="00192A33" w:rsidRPr="009C23D8" w:rsidRDefault="003A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3D8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4673" w:type="dxa"/>
          </w:tcPr>
          <w:p w:rsidR="00192A33" w:rsidRPr="009C23D8" w:rsidRDefault="003A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3D8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4673" w:type="dxa"/>
          </w:tcPr>
          <w:p w:rsidR="00192A33" w:rsidRPr="009C23D8" w:rsidRDefault="00132F16" w:rsidP="001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3D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C23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 безопасности жизнедеятельности: 8-9 классы: учебник для учащихся общеобразовательных организаций / Н.Ф. Виноградова, Д.В. Смирнов, Л.В. Сидоренко и др. – М.: Просвещение,2022.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4673" w:type="dxa"/>
          </w:tcPr>
          <w:p w:rsidR="00132F16" w:rsidRPr="009C23D8" w:rsidRDefault="00132F16" w:rsidP="00132F1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предмета «Основы безопасности жизнедеятельности» (ОБЖ) в основной школе направленно на реализацию следующей </w:t>
            </w:r>
            <w:proofErr w:type="spellStart"/>
            <w:r w:rsidRPr="009C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9C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-образовательной </w:t>
            </w:r>
            <w:r w:rsidRPr="009C2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</w:t>
            </w:r>
            <w:r w:rsidRPr="009C2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9C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      </w:r>
          </w:p>
          <w:p w:rsidR="00132F16" w:rsidRPr="009C23D8" w:rsidRDefault="00132F16" w:rsidP="00132F1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Основными </w:t>
            </w:r>
            <w:r w:rsidRPr="009C2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задачам</w:t>
            </w:r>
            <w:r w:rsidRPr="009C2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C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 данной предметной области являются следующие:</w:t>
            </w:r>
          </w:p>
          <w:p w:rsidR="00132F16" w:rsidRPr="009C23D8" w:rsidRDefault="00132F16" w:rsidP="00132F1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      </w:r>
          </w:p>
          <w:p w:rsidR="00132F16" w:rsidRPr="009C23D8" w:rsidRDefault="00132F16" w:rsidP="00132F1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способности к восприятию и оценке жизненных ситуаций, таящих в себе опасность, и приобретение опыта их </w:t>
            </w:r>
            <w:r w:rsidRPr="009C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преодоления;</w:t>
            </w:r>
          </w:p>
          <w:p w:rsidR="00132F16" w:rsidRPr="009C23D8" w:rsidRDefault="00132F16" w:rsidP="00132F1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причинах возникновения опасных ситуаций, правилах безопасного поведения в них;</w:t>
            </w:r>
          </w:p>
          <w:p w:rsidR="00132F16" w:rsidRPr="009C23D8" w:rsidRDefault="00132F16" w:rsidP="00132F1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      </w:r>
          </w:p>
          <w:p w:rsidR="00192A33" w:rsidRPr="009C23D8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4673" w:type="dxa"/>
          </w:tcPr>
          <w:p w:rsidR="00192A33" w:rsidRPr="009C23D8" w:rsidRDefault="001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3D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4673" w:type="dxa"/>
          </w:tcPr>
          <w:p w:rsidR="00192A33" w:rsidRPr="009C23D8" w:rsidRDefault="001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3D8">
              <w:rPr>
                <w:rFonts w:ascii="Times New Roman" w:hAnsi="Times New Roman" w:cs="Times New Roman"/>
                <w:sz w:val="28"/>
                <w:szCs w:val="28"/>
              </w:rPr>
              <w:t>Рабочая программа рассчитана на 68 часов. Из них 34 приходится на 8й класс и 34 на 9й</w:t>
            </w:r>
          </w:p>
        </w:tc>
      </w:tr>
    </w:tbl>
    <w:p w:rsidR="00192A33" w:rsidRDefault="00192A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8B9"/>
    <w:multiLevelType w:val="multilevel"/>
    <w:tmpl w:val="9764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D735A"/>
    <w:multiLevelType w:val="multilevel"/>
    <w:tmpl w:val="9764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B65BE"/>
    <w:multiLevelType w:val="multilevel"/>
    <w:tmpl w:val="D46A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3"/>
    <w:rsid w:val="00132F16"/>
    <w:rsid w:val="00146E07"/>
    <w:rsid w:val="00192A33"/>
    <w:rsid w:val="00273F49"/>
    <w:rsid w:val="00382A10"/>
    <w:rsid w:val="003A1845"/>
    <w:rsid w:val="005C1D5F"/>
    <w:rsid w:val="0074556E"/>
    <w:rsid w:val="009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Романенко Татьяна Юрьевна</cp:lastModifiedBy>
  <cp:revision>2</cp:revision>
  <dcterms:created xsi:type="dcterms:W3CDTF">2022-12-26T13:27:00Z</dcterms:created>
  <dcterms:modified xsi:type="dcterms:W3CDTF">2022-12-26T13:27:00Z</dcterms:modified>
</cp:coreProperties>
</file>